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8"/>
        <w:gridCol w:w="568"/>
        <w:gridCol w:w="993"/>
        <w:gridCol w:w="2414"/>
      </w:tblGrid>
      <w:tr w:rsidR="00123C07" w:rsidTr="003731B6">
        <w:trPr>
          <w:cantSplit/>
          <w:trHeight w:hRule="exact" w:val="1930"/>
        </w:trPr>
        <w:tc>
          <w:tcPr>
            <w:tcW w:w="6458" w:type="dxa"/>
          </w:tcPr>
          <w:p w:rsidR="003731B6" w:rsidRPr="004C22A3" w:rsidRDefault="003731B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b/>
                <w:szCs w:val="22"/>
              </w:rPr>
            </w:pPr>
            <w:r w:rsidRPr="004C22A3">
              <w:rPr>
                <w:b/>
                <w:szCs w:val="22"/>
              </w:rPr>
              <w:t>Klinik für Urologie und Kinderurologie</w:t>
            </w:r>
          </w:p>
          <w:p w:rsidR="003731B6" w:rsidRDefault="003731B6" w:rsidP="004C22A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4C22A3">
              <w:rPr>
                <w:szCs w:val="22"/>
              </w:rPr>
              <w:t>Kontinenz- und Beckenbodenzentrum</w:t>
            </w:r>
            <w:r>
              <w:rPr>
                <w:sz w:val="24"/>
              </w:rPr>
              <w:t xml:space="preserve"> </w:t>
            </w:r>
            <w:r w:rsidRPr="004C22A3">
              <w:rPr>
                <w:sz w:val="16"/>
                <w:szCs w:val="16"/>
              </w:rPr>
              <w:t xml:space="preserve">(Deutsche </w:t>
            </w:r>
            <w:proofErr w:type="spellStart"/>
            <w:r w:rsidRPr="004C22A3">
              <w:rPr>
                <w:sz w:val="16"/>
                <w:szCs w:val="16"/>
              </w:rPr>
              <w:t>Kontinenzgesellschaft</w:t>
            </w:r>
            <w:proofErr w:type="spellEnd"/>
            <w:r w:rsidRPr="004C22A3">
              <w:rPr>
                <w:sz w:val="16"/>
                <w:szCs w:val="16"/>
              </w:rPr>
              <w:t>)</w:t>
            </w:r>
          </w:p>
          <w:p w:rsidR="003731B6" w:rsidRDefault="003731B6" w:rsidP="004C22A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4C22A3">
              <w:rPr>
                <w:szCs w:val="22"/>
              </w:rPr>
              <w:t xml:space="preserve">Prostatazentrum </w:t>
            </w:r>
            <w:r w:rsidRPr="004C22A3">
              <w:rPr>
                <w:sz w:val="16"/>
                <w:szCs w:val="16"/>
              </w:rPr>
              <w:t>(DVPZ)</w:t>
            </w:r>
            <w:r w:rsidRPr="004C22A3">
              <w:rPr>
                <w:szCs w:val="22"/>
              </w:rPr>
              <w:t xml:space="preserve"> und Zentrum </w:t>
            </w:r>
            <w:proofErr w:type="spellStart"/>
            <w:r w:rsidRPr="004C22A3">
              <w:rPr>
                <w:szCs w:val="22"/>
              </w:rPr>
              <w:t>Uro</w:t>
            </w:r>
            <w:proofErr w:type="spellEnd"/>
            <w:r w:rsidRPr="004C22A3">
              <w:rPr>
                <w:szCs w:val="22"/>
              </w:rPr>
              <w:t>-Onkologie</w:t>
            </w:r>
            <w:r>
              <w:rPr>
                <w:sz w:val="16"/>
                <w:szCs w:val="16"/>
              </w:rPr>
              <w:t xml:space="preserve"> Emscher-Lippe</w:t>
            </w:r>
          </w:p>
          <w:p w:rsidR="003731B6" w:rsidRPr="004C22A3" w:rsidRDefault="003731B6" w:rsidP="004C22A3">
            <w:pPr>
              <w:pStyle w:val="Kopfzeile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4C22A3">
              <w:rPr>
                <w:szCs w:val="22"/>
              </w:rPr>
              <w:t>Geriatrische Grundversorgung</w:t>
            </w:r>
          </w:p>
          <w:p w:rsidR="003731B6" w:rsidRPr="004C22A3" w:rsidRDefault="003731B6" w:rsidP="004C22A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  <w:r w:rsidRPr="004C22A3">
              <w:rPr>
                <w:b/>
                <w:szCs w:val="22"/>
              </w:rPr>
              <w:t>Chefarzt Prof. Dr. med. Bernhard  Planz</w:t>
            </w:r>
          </w:p>
          <w:p w:rsidR="003731B6" w:rsidRPr="004C22A3" w:rsidRDefault="003731B6" w:rsidP="004C22A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Facharzt für Urologie, Andrologie und medikamentöse Tumortherapie</w:t>
            </w:r>
          </w:p>
          <w:p w:rsidR="00123C07" w:rsidRDefault="00123C07">
            <w:pPr>
              <w:pStyle w:val="Kopfzeile"/>
              <w:tabs>
                <w:tab w:val="clear" w:pos="4536"/>
                <w:tab w:val="clear" w:pos="9072"/>
              </w:tabs>
              <w:rPr>
                <w:i/>
              </w:rPr>
            </w:pPr>
          </w:p>
        </w:tc>
        <w:tc>
          <w:tcPr>
            <w:tcW w:w="568" w:type="dxa"/>
          </w:tcPr>
          <w:p w:rsidR="00123C07" w:rsidRDefault="00123C07">
            <w:pPr>
              <w:rPr>
                <w:sz w:val="24"/>
              </w:rPr>
            </w:pPr>
          </w:p>
        </w:tc>
        <w:tc>
          <w:tcPr>
            <w:tcW w:w="3407" w:type="dxa"/>
            <w:gridSpan w:val="2"/>
          </w:tcPr>
          <w:p w:rsidR="00123C07" w:rsidRDefault="00123C07"/>
        </w:tc>
      </w:tr>
      <w:tr w:rsidR="00123C07" w:rsidTr="003731B6">
        <w:trPr>
          <w:cantSplit/>
          <w:trHeight w:val="300"/>
        </w:trPr>
        <w:tc>
          <w:tcPr>
            <w:tcW w:w="7026" w:type="dxa"/>
            <w:gridSpan w:val="2"/>
            <w:vMerge w:val="restart"/>
          </w:tcPr>
          <w:p w:rsidR="00123C07" w:rsidRDefault="003731B6">
            <w:r w:rsidRPr="003731B6">
              <w:rPr>
                <w:noProof/>
              </w:rPr>
              <w:drawing>
                <wp:inline distT="0" distB="0" distL="0" distR="0" wp14:anchorId="3076E77C" wp14:editId="5C9B56D0">
                  <wp:extent cx="1100137" cy="1470025"/>
                  <wp:effectExtent l="0" t="0" r="5080" b="0"/>
                  <wp:docPr id="3074" name="Picture 211" descr="barbara lu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11" descr="barbara lu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137" cy="147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123C07" w:rsidRDefault="00123C07">
            <w:pPr>
              <w:rPr>
                <w:sz w:val="20"/>
              </w:rPr>
            </w:pPr>
          </w:p>
        </w:tc>
        <w:tc>
          <w:tcPr>
            <w:tcW w:w="2414" w:type="dxa"/>
          </w:tcPr>
          <w:p w:rsidR="00123C07" w:rsidRDefault="00123C07"/>
        </w:tc>
      </w:tr>
      <w:tr w:rsidR="00123C07" w:rsidTr="003731B6">
        <w:trPr>
          <w:cantSplit/>
          <w:trHeight w:val="300"/>
        </w:trPr>
        <w:tc>
          <w:tcPr>
            <w:tcW w:w="7026" w:type="dxa"/>
            <w:gridSpan w:val="2"/>
            <w:vMerge/>
          </w:tcPr>
          <w:p w:rsidR="00123C07" w:rsidRDefault="00123C07"/>
        </w:tc>
        <w:tc>
          <w:tcPr>
            <w:tcW w:w="993" w:type="dxa"/>
          </w:tcPr>
          <w:p w:rsidR="00123C07" w:rsidRDefault="00123C07">
            <w:pPr>
              <w:rPr>
                <w:sz w:val="18"/>
              </w:rPr>
            </w:pPr>
          </w:p>
        </w:tc>
        <w:tc>
          <w:tcPr>
            <w:tcW w:w="2414" w:type="dxa"/>
          </w:tcPr>
          <w:p w:rsidR="00123C07" w:rsidRDefault="00123C07">
            <w:pPr>
              <w:rPr>
                <w:sz w:val="18"/>
              </w:rPr>
            </w:pPr>
          </w:p>
        </w:tc>
      </w:tr>
      <w:tr w:rsidR="00123C07" w:rsidTr="003731B6">
        <w:trPr>
          <w:cantSplit/>
          <w:trHeight w:val="300"/>
        </w:trPr>
        <w:tc>
          <w:tcPr>
            <w:tcW w:w="7026" w:type="dxa"/>
            <w:gridSpan w:val="2"/>
            <w:vMerge/>
          </w:tcPr>
          <w:p w:rsidR="00123C07" w:rsidRDefault="00123C07"/>
        </w:tc>
        <w:tc>
          <w:tcPr>
            <w:tcW w:w="993" w:type="dxa"/>
          </w:tcPr>
          <w:p w:rsidR="00123C07" w:rsidRDefault="003361F2">
            <w:pPr>
              <w:rPr>
                <w:sz w:val="18"/>
              </w:rPr>
            </w:pPr>
            <w:r>
              <w:rPr>
                <w:sz w:val="18"/>
              </w:rPr>
              <w:t>Datum</w:t>
            </w:r>
            <w:r>
              <w:rPr>
                <w:sz w:val="18"/>
              </w:rPr>
              <w:tab/>
              <w:t>:</w:t>
            </w:r>
          </w:p>
        </w:tc>
        <w:tc>
          <w:tcPr>
            <w:tcW w:w="2414" w:type="dxa"/>
          </w:tcPr>
          <w:p w:rsidR="00123C07" w:rsidRDefault="00B64C9C" w:rsidP="005C431E">
            <w:pPr>
              <w:rPr>
                <w:sz w:val="18"/>
              </w:rPr>
            </w:pPr>
            <w:r>
              <w:rPr>
                <w:sz w:val="18"/>
              </w:rPr>
              <w:t>08.06</w:t>
            </w:r>
            <w:r w:rsidR="00CC6DC9">
              <w:rPr>
                <w:sz w:val="18"/>
              </w:rPr>
              <w:t>.2020</w:t>
            </w:r>
          </w:p>
        </w:tc>
      </w:tr>
      <w:tr w:rsidR="00123C07" w:rsidTr="003731B6">
        <w:trPr>
          <w:cantSplit/>
          <w:trHeight w:val="300"/>
        </w:trPr>
        <w:tc>
          <w:tcPr>
            <w:tcW w:w="7026" w:type="dxa"/>
            <w:gridSpan w:val="2"/>
            <w:vMerge/>
          </w:tcPr>
          <w:p w:rsidR="00123C07" w:rsidRDefault="00123C07"/>
        </w:tc>
        <w:tc>
          <w:tcPr>
            <w:tcW w:w="993" w:type="dxa"/>
          </w:tcPr>
          <w:p w:rsidR="00123C07" w:rsidRDefault="00123C07">
            <w:pPr>
              <w:rPr>
                <w:sz w:val="18"/>
              </w:rPr>
            </w:pPr>
            <w:r>
              <w:rPr>
                <w:sz w:val="18"/>
              </w:rPr>
              <w:t>Telefon</w:t>
            </w:r>
            <w:r>
              <w:rPr>
                <w:sz w:val="18"/>
              </w:rPr>
              <w:tab/>
              <w:t>:</w:t>
            </w:r>
          </w:p>
        </w:tc>
        <w:tc>
          <w:tcPr>
            <w:tcW w:w="2414" w:type="dxa"/>
          </w:tcPr>
          <w:p w:rsidR="00123C07" w:rsidRDefault="003731B6">
            <w:pPr>
              <w:rPr>
                <w:sz w:val="18"/>
              </w:rPr>
            </w:pPr>
            <w:r>
              <w:rPr>
                <w:sz w:val="18"/>
              </w:rPr>
              <w:t>02043-27815600</w:t>
            </w:r>
          </w:p>
        </w:tc>
      </w:tr>
      <w:tr w:rsidR="00123C07" w:rsidTr="003731B6">
        <w:trPr>
          <w:cantSplit/>
          <w:trHeight w:val="300"/>
        </w:trPr>
        <w:tc>
          <w:tcPr>
            <w:tcW w:w="7026" w:type="dxa"/>
            <w:gridSpan w:val="2"/>
            <w:vMerge/>
          </w:tcPr>
          <w:p w:rsidR="00123C07" w:rsidRDefault="00123C07"/>
        </w:tc>
        <w:tc>
          <w:tcPr>
            <w:tcW w:w="993" w:type="dxa"/>
          </w:tcPr>
          <w:p w:rsidR="00123C07" w:rsidRDefault="00123C07">
            <w:pPr>
              <w:rPr>
                <w:sz w:val="18"/>
              </w:rPr>
            </w:pPr>
            <w:r>
              <w:rPr>
                <w:sz w:val="18"/>
              </w:rPr>
              <w:t>Telefax</w:t>
            </w:r>
            <w:r>
              <w:rPr>
                <w:sz w:val="18"/>
              </w:rPr>
              <w:tab/>
              <w:t>:</w:t>
            </w:r>
          </w:p>
        </w:tc>
        <w:tc>
          <w:tcPr>
            <w:tcW w:w="2414" w:type="dxa"/>
          </w:tcPr>
          <w:p w:rsidR="00123C07" w:rsidRDefault="003731B6">
            <w:pPr>
              <w:rPr>
                <w:sz w:val="18"/>
              </w:rPr>
            </w:pPr>
            <w:r>
              <w:rPr>
                <w:sz w:val="18"/>
              </w:rPr>
              <w:t>02043-27815699</w:t>
            </w:r>
          </w:p>
        </w:tc>
      </w:tr>
      <w:tr w:rsidR="00123C07" w:rsidTr="003731B6">
        <w:trPr>
          <w:cantSplit/>
          <w:trHeight w:val="300"/>
        </w:trPr>
        <w:tc>
          <w:tcPr>
            <w:tcW w:w="7026" w:type="dxa"/>
            <w:gridSpan w:val="2"/>
            <w:vMerge/>
          </w:tcPr>
          <w:p w:rsidR="00123C07" w:rsidRDefault="00123C07"/>
        </w:tc>
        <w:tc>
          <w:tcPr>
            <w:tcW w:w="993" w:type="dxa"/>
          </w:tcPr>
          <w:p w:rsidR="00123C07" w:rsidRDefault="00123C07">
            <w:pPr>
              <w:rPr>
                <w:sz w:val="18"/>
              </w:rPr>
            </w:pPr>
            <w:r>
              <w:rPr>
                <w:sz w:val="18"/>
              </w:rPr>
              <w:t>E-Mail</w:t>
            </w:r>
            <w:r>
              <w:rPr>
                <w:sz w:val="18"/>
              </w:rPr>
              <w:tab/>
              <w:t>:</w:t>
            </w:r>
          </w:p>
        </w:tc>
        <w:tc>
          <w:tcPr>
            <w:tcW w:w="2414" w:type="dxa"/>
          </w:tcPr>
          <w:p w:rsidR="00123C07" w:rsidRDefault="00123C07">
            <w:pPr>
              <w:rPr>
                <w:sz w:val="18"/>
              </w:rPr>
            </w:pPr>
          </w:p>
        </w:tc>
      </w:tr>
      <w:tr w:rsidR="00123C07" w:rsidTr="003731B6">
        <w:trPr>
          <w:cantSplit/>
          <w:trHeight w:val="300"/>
        </w:trPr>
        <w:tc>
          <w:tcPr>
            <w:tcW w:w="7026" w:type="dxa"/>
            <w:gridSpan w:val="2"/>
            <w:vMerge/>
          </w:tcPr>
          <w:p w:rsidR="00123C07" w:rsidRDefault="00123C07"/>
        </w:tc>
        <w:tc>
          <w:tcPr>
            <w:tcW w:w="993" w:type="dxa"/>
            <w:tcBorders>
              <w:bottom w:val="nil"/>
            </w:tcBorders>
          </w:tcPr>
          <w:p w:rsidR="00123C07" w:rsidRDefault="00123C07">
            <w:pPr>
              <w:rPr>
                <w:sz w:val="18"/>
              </w:rPr>
            </w:pPr>
            <w:r>
              <w:rPr>
                <w:sz w:val="18"/>
              </w:rPr>
              <w:t>Zeichen</w:t>
            </w:r>
            <w:r>
              <w:rPr>
                <w:sz w:val="18"/>
              </w:rPr>
              <w:tab/>
              <w:t>:</w:t>
            </w:r>
          </w:p>
        </w:tc>
        <w:tc>
          <w:tcPr>
            <w:tcW w:w="2414" w:type="dxa"/>
            <w:tcBorders>
              <w:bottom w:val="nil"/>
            </w:tcBorders>
          </w:tcPr>
          <w:p w:rsidR="00123C07" w:rsidRDefault="003731B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BPl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BMe</w:t>
            </w:r>
            <w:proofErr w:type="spellEnd"/>
          </w:p>
          <w:p w:rsidR="003731B6" w:rsidRDefault="003731B6">
            <w:pPr>
              <w:rPr>
                <w:sz w:val="18"/>
              </w:rPr>
            </w:pPr>
            <w:r w:rsidRPr="003731B6">
              <w:rPr>
                <w:noProof/>
                <w:sz w:val="18"/>
              </w:rPr>
              <w:drawing>
                <wp:inline distT="0" distB="0" distL="0" distR="0" wp14:anchorId="77EF1931" wp14:editId="2AA673D3">
                  <wp:extent cx="1149350" cy="404812"/>
                  <wp:effectExtent l="0" t="0" r="0" b="0"/>
                  <wp:docPr id="307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404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31B6" w:rsidRDefault="003731B6">
            <w:pPr>
              <w:rPr>
                <w:sz w:val="18"/>
              </w:rPr>
            </w:pPr>
            <w:r w:rsidRPr="003731B6">
              <w:rPr>
                <w:noProof/>
                <w:sz w:val="18"/>
              </w:rPr>
              <w:drawing>
                <wp:inline distT="0" distB="0" distL="0" distR="0" wp14:anchorId="4EB62544" wp14:editId="3CC083B6">
                  <wp:extent cx="1149350" cy="887413"/>
                  <wp:effectExtent l="0" t="0" r="0" b="8255"/>
                  <wp:docPr id="3076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87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31B6" w:rsidRDefault="003731B6">
            <w:pPr>
              <w:rPr>
                <w:sz w:val="18"/>
              </w:rPr>
            </w:pPr>
          </w:p>
          <w:p w:rsidR="003731B6" w:rsidRDefault="003731B6">
            <w:pPr>
              <w:rPr>
                <w:sz w:val="18"/>
              </w:rPr>
            </w:pPr>
          </w:p>
        </w:tc>
      </w:tr>
    </w:tbl>
    <w:p w:rsidR="003731B6" w:rsidRDefault="003731B6" w:rsidP="003731B6">
      <w:pPr>
        <w:pStyle w:val="Kopfzeile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Veranstaltung</w:t>
      </w:r>
    </w:p>
    <w:p w:rsidR="003731B6" w:rsidRDefault="003731B6" w:rsidP="003731B6">
      <w:pPr>
        <w:pStyle w:val="Kopfzeile"/>
        <w:tabs>
          <w:tab w:val="left" w:pos="708"/>
        </w:tabs>
        <w:jc w:val="center"/>
        <w:rPr>
          <w:sz w:val="24"/>
          <w:szCs w:val="24"/>
        </w:rPr>
      </w:pPr>
    </w:p>
    <w:p w:rsidR="003731B6" w:rsidRDefault="003731B6" w:rsidP="003731B6">
      <w:pPr>
        <w:pStyle w:val="Kopfzeile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zum Treffen der Selbsthilfegruppe Blasenkrebs Gladbeck</w:t>
      </w:r>
      <w:r w:rsidR="005C431E">
        <w:rPr>
          <w:sz w:val="24"/>
          <w:szCs w:val="24"/>
        </w:rPr>
        <w:t>, Bottrop, Gelsenkirchen</w:t>
      </w:r>
      <w:r>
        <w:rPr>
          <w:sz w:val="24"/>
          <w:szCs w:val="24"/>
        </w:rPr>
        <w:t xml:space="preserve"> am</w:t>
      </w:r>
    </w:p>
    <w:p w:rsidR="003731B6" w:rsidRDefault="003731B6" w:rsidP="003731B6">
      <w:pPr>
        <w:pStyle w:val="Kopfzeile"/>
        <w:tabs>
          <w:tab w:val="left" w:pos="708"/>
        </w:tabs>
        <w:jc w:val="center"/>
        <w:rPr>
          <w:sz w:val="24"/>
          <w:szCs w:val="24"/>
        </w:rPr>
      </w:pPr>
    </w:p>
    <w:p w:rsidR="003731B6" w:rsidRDefault="003731B6" w:rsidP="003731B6">
      <w:pPr>
        <w:pStyle w:val="Kopfzeile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Mittwoch </w:t>
      </w:r>
      <w:r w:rsidR="00CC6DC9">
        <w:rPr>
          <w:sz w:val="24"/>
          <w:szCs w:val="24"/>
        </w:rPr>
        <w:t>29.</w:t>
      </w:r>
      <w:r w:rsidR="007C01D0">
        <w:rPr>
          <w:sz w:val="24"/>
          <w:szCs w:val="24"/>
        </w:rPr>
        <w:t xml:space="preserve"> </w:t>
      </w:r>
      <w:r w:rsidR="00CC6DC9">
        <w:rPr>
          <w:sz w:val="24"/>
          <w:szCs w:val="24"/>
        </w:rPr>
        <w:t>Juli</w:t>
      </w:r>
      <w:r w:rsidR="000A3D18">
        <w:rPr>
          <w:sz w:val="24"/>
          <w:szCs w:val="24"/>
        </w:rPr>
        <w:t xml:space="preserve"> </w:t>
      </w:r>
      <w:r w:rsidR="007C01D0">
        <w:rPr>
          <w:sz w:val="24"/>
          <w:szCs w:val="24"/>
        </w:rPr>
        <w:t xml:space="preserve"> 2020 </w:t>
      </w:r>
      <w:r>
        <w:rPr>
          <w:sz w:val="24"/>
          <w:szCs w:val="24"/>
        </w:rPr>
        <w:t xml:space="preserve"> um </w:t>
      </w:r>
      <w:r w:rsidR="005C431E">
        <w:rPr>
          <w:sz w:val="24"/>
          <w:szCs w:val="24"/>
        </w:rPr>
        <w:t>15.00</w:t>
      </w:r>
      <w:r>
        <w:rPr>
          <w:sz w:val="24"/>
          <w:szCs w:val="24"/>
        </w:rPr>
        <w:t xml:space="preserve"> Uhr</w:t>
      </w:r>
    </w:p>
    <w:p w:rsidR="003731B6" w:rsidRDefault="003731B6" w:rsidP="003731B6">
      <w:pPr>
        <w:pStyle w:val="Kopfzeile"/>
        <w:tabs>
          <w:tab w:val="left" w:pos="708"/>
        </w:tabs>
        <w:jc w:val="center"/>
        <w:rPr>
          <w:sz w:val="24"/>
          <w:szCs w:val="24"/>
        </w:rPr>
      </w:pPr>
    </w:p>
    <w:p w:rsidR="003731B6" w:rsidRDefault="003731B6" w:rsidP="003731B6">
      <w:pPr>
        <w:pStyle w:val="Kopfzeile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im </w:t>
      </w:r>
      <w:r w:rsidR="007C01D0">
        <w:rPr>
          <w:sz w:val="24"/>
          <w:szCs w:val="24"/>
        </w:rPr>
        <w:t xml:space="preserve">Konferenzraum des St. </w:t>
      </w:r>
      <w:r w:rsidR="00CC6DC9">
        <w:rPr>
          <w:sz w:val="24"/>
          <w:szCs w:val="24"/>
        </w:rPr>
        <w:t>Barbara</w:t>
      </w:r>
      <w:r w:rsidR="00DD6823">
        <w:rPr>
          <w:sz w:val="24"/>
          <w:szCs w:val="24"/>
        </w:rPr>
        <w:t xml:space="preserve">-Hospitals, </w:t>
      </w:r>
      <w:r w:rsidR="00CC6DC9">
        <w:rPr>
          <w:sz w:val="24"/>
          <w:szCs w:val="24"/>
        </w:rPr>
        <w:t xml:space="preserve">Gladbeck </w:t>
      </w:r>
    </w:p>
    <w:p w:rsidR="003731B6" w:rsidRDefault="003731B6" w:rsidP="003731B6">
      <w:pPr>
        <w:pStyle w:val="Kopfzeile"/>
        <w:tabs>
          <w:tab w:val="left" w:pos="708"/>
        </w:tabs>
        <w:jc w:val="center"/>
        <w:rPr>
          <w:sz w:val="24"/>
          <w:szCs w:val="24"/>
        </w:rPr>
      </w:pPr>
    </w:p>
    <w:p w:rsidR="00B64C9C" w:rsidRPr="00B64C9C" w:rsidRDefault="00B64C9C" w:rsidP="00B64C9C">
      <w:pPr>
        <w:jc w:val="center"/>
        <w:rPr>
          <w:b/>
          <w:sz w:val="24"/>
          <w:szCs w:val="24"/>
        </w:rPr>
      </w:pPr>
      <w:r w:rsidRPr="00B64C9C">
        <w:rPr>
          <w:b/>
          <w:sz w:val="24"/>
          <w:szCs w:val="24"/>
        </w:rPr>
        <w:t>„Kann Stress Blut im Urin auslösen?“</w:t>
      </w:r>
    </w:p>
    <w:p w:rsidR="00DD6823" w:rsidRDefault="00DD6823" w:rsidP="00DD6823">
      <w:pPr>
        <w:pStyle w:val="Kopfzeile"/>
        <w:tabs>
          <w:tab w:val="left" w:pos="708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Referenten: </w:t>
      </w:r>
      <w:r w:rsidR="00B64C9C">
        <w:rPr>
          <w:b/>
          <w:i/>
          <w:sz w:val="24"/>
          <w:szCs w:val="24"/>
        </w:rPr>
        <w:t>P. Dimitroulis, Assistenzarzt der Klinik für Urologie und Kinderurologie</w:t>
      </w:r>
      <w:r>
        <w:rPr>
          <w:b/>
          <w:i/>
          <w:sz w:val="24"/>
          <w:szCs w:val="24"/>
        </w:rPr>
        <w:t xml:space="preserve"> </w:t>
      </w:r>
    </w:p>
    <w:p w:rsidR="003731B6" w:rsidRDefault="003731B6" w:rsidP="003731B6">
      <w:pPr>
        <w:pStyle w:val="Kopfzeile"/>
        <w:tabs>
          <w:tab w:val="left" w:pos="708"/>
        </w:tabs>
        <w:jc w:val="center"/>
        <w:rPr>
          <w:b/>
          <w:i/>
          <w:sz w:val="24"/>
          <w:szCs w:val="24"/>
        </w:rPr>
      </w:pPr>
    </w:p>
    <w:p w:rsidR="003731B6" w:rsidRDefault="003731B6" w:rsidP="003731B6">
      <w:pPr>
        <w:pStyle w:val="Kopfzeile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Ich freue mich auf eine große Teilnehmerzahl.</w:t>
      </w:r>
    </w:p>
    <w:p w:rsidR="003731B6" w:rsidRDefault="003731B6" w:rsidP="003731B6">
      <w:pPr>
        <w:pStyle w:val="Kopfzeile"/>
        <w:tabs>
          <w:tab w:val="left" w:pos="708"/>
        </w:tabs>
        <w:rPr>
          <w:sz w:val="24"/>
          <w:szCs w:val="24"/>
        </w:rPr>
      </w:pPr>
    </w:p>
    <w:p w:rsidR="003731B6" w:rsidRDefault="003731B6" w:rsidP="003731B6">
      <w:pPr>
        <w:pStyle w:val="Kopfzeile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Mit freundlichen Grüßen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731B6" w:rsidRDefault="003731B6" w:rsidP="003731B6">
      <w:pPr>
        <w:pStyle w:val="Kopfzeile"/>
        <w:tabs>
          <w:tab w:val="left" w:pos="708"/>
        </w:tabs>
        <w:rPr>
          <w:sz w:val="24"/>
          <w:szCs w:val="24"/>
        </w:rPr>
      </w:pPr>
    </w:p>
    <w:p w:rsidR="003731B6" w:rsidRDefault="003731B6" w:rsidP="003731B6">
      <w:pPr>
        <w:pStyle w:val="Kopfzeile"/>
        <w:tabs>
          <w:tab w:val="left" w:pos="708"/>
        </w:tabs>
        <w:ind w:left="4956"/>
        <w:rPr>
          <w:sz w:val="24"/>
          <w:szCs w:val="24"/>
        </w:rPr>
      </w:pPr>
    </w:p>
    <w:p w:rsidR="005C431E" w:rsidRDefault="003731B6" w:rsidP="003731B6">
      <w:pPr>
        <w:pStyle w:val="Kopfzeile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Prof. Dr. med. B. Planz </w:t>
      </w:r>
      <w:r w:rsidR="005C431E">
        <w:rPr>
          <w:sz w:val="24"/>
          <w:szCs w:val="24"/>
        </w:rPr>
        <w:tab/>
        <w:t xml:space="preserve">                      Rolf </w:t>
      </w:r>
      <w:proofErr w:type="spellStart"/>
      <w:r w:rsidR="005C431E">
        <w:rPr>
          <w:sz w:val="24"/>
          <w:szCs w:val="24"/>
        </w:rPr>
        <w:t>Kickum</w:t>
      </w:r>
      <w:proofErr w:type="spellEnd"/>
    </w:p>
    <w:p w:rsidR="005C431E" w:rsidRDefault="003731B6" w:rsidP="003731B6">
      <w:pPr>
        <w:pStyle w:val="Kopfzeile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>Koordinator</w:t>
      </w:r>
      <w:r w:rsidR="005C431E">
        <w:rPr>
          <w:sz w:val="18"/>
          <w:szCs w:val="18"/>
        </w:rPr>
        <w:t xml:space="preserve"> der SHG Blasenkrebs Gladbeck</w:t>
      </w:r>
      <w:r>
        <w:rPr>
          <w:sz w:val="18"/>
          <w:szCs w:val="18"/>
        </w:rPr>
        <w:t xml:space="preserve"> </w:t>
      </w:r>
      <w:r w:rsidR="005C431E">
        <w:rPr>
          <w:sz w:val="18"/>
          <w:szCs w:val="18"/>
        </w:rPr>
        <w:tab/>
        <w:t xml:space="preserve">                     Vorsitzender der SHG Blasenkrebs Gladbeck, </w:t>
      </w:r>
    </w:p>
    <w:p w:rsidR="00123C07" w:rsidRDefault="005C431E" w:rsidP="004D18D8">
      <w:pPr>
        <w:pStyle w:val="Kopfzeile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Bottrop Gelsenkirchen</w:t>
      </w:r>
    </w:p>
    <w:p w:rsidR="00FE01A1" w:rsidRDefault="00FE01A1" w:rsidP="004D18D8">
      <w:pPr>
        <w:pStyle w:val="Kopfzeile"/>
        <w:tabs>
          <w:tab w:val="left" w:pos="708"/>
        </w:tabs>
        <w:rPr>
          <w:sz w:val="18"/>
          <w:szCs w:val="18"/>
        </w:rPr>
      </w:pPr>
    </w:p>
    <w:p w:rsidR="00FE01A1" w:rsidRPr="00FE01A1" w:rsidRDefault="00FE01A1" w:rsidP="004D18D8">
      <w:pPr>
        <w:pStyle w:val="Kopfzeile"/>
        <w:tabs>
          <w:tab w:val="left" w:pos="708"/>
        </w:tabs>
        <w:rPr>
          <w:b/>
          <w:i/>
          <w:szCs w:val="22"/>
        </w:rPr>
      </w:pPr>
      <w:r w:rsidRPr="00FE01A1">
        <w:rPr>
          <w:b/>
          <w:i/>
          <w:szCs w:val="22"/>
        </w:rPr>
        <w:t>ACHTUNG!!! ACHTUNG!!! ACHTUNG!!!</w:t>
      </w:r>
      <w:r>
        <w:rPr>
          <w:b/>
          <w:i/>
          <w:szCs w:val="22"/>
        </w:rPr>
        <w:t xml:space="preserve"> ACHTUNG!!! ACHTUNG!!! ACHTUNG!!!</w:t>
      </w:r>
    </w:p>
    <w:p w:rsidR="00FE01A1" w:rsidRPr="00FE01A1" w:rsidRDefault="00FE01A1" w:rsidP="004D18D8">
      <w:pPr>
        <w:pStyle w:val="Kopfzeile"/>
        <w:tabs>
          <w:tab w:val="left" w:pos="708"/>
        </w:tabs>
        <w:rPr>
          <w:b/>
          <w:i/>
          <w:szCs w:val="22"/>
        </w:rPr>
      </w:pPr>
      <w:r w:rsidRPr="00FE01A1">
        <w:rPr>
          <w:b/>
          <w:i/>
          <w:szCs w:val="22"/>
        </w:rPr>
        <w:t xml:space="preserve">Die Treffen finden auf Grund der aktuellen Situation bis Ende 2020 in Gladbeck statt. </w:t>
      </w:r>
    </w:p>
    <w:sectPr w:rsidR="00FE01A1" w:rsidRPr="00FE01A1" w:rsidSect="003731B6">
      <w:headerReference w:type="default" r:id="rId11"/>
      <w:footerReference w:type="first" r:id="rId12"/>
      <w:pgSz w:w="11906" w:h="16838" w:code="9"/>
      <w:pgMar w:top="1276" w:right="1418" w:bottom="2552" w:left="1304" w:header="567" w:footer="1134" w:gutter="0"/>
      <w:paperSrc w:first="2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62F" w:rsidRDefault="0000162F">
      <w:r>
        <w:separator/>
      </w:r>
    </w:p>
  </w:endnote>
  <w:endnote w:type="continuationSeparator" w:id="0">
    <w:p w:rsidR="0000162F" w:rsidRDefault="0000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F3" w:rsidRDefault="00E372F3">
    <w:pPr>
      <w:spacing w:line="160" w:lineRule="exact"/>
      <w:jc w:val="both"/>
      <w:rPr>
        <w:i/>
        <w:spacing w:val="66"/>
        <w:sz w:val="14"/>
      </w:rPr>
    </w:pPr>
  </w:p>
  <w:p w:rsidR="00E372F3" w:rsidRDefault="00E372F3">
    <w:pPr>
      <w:spacing w:line="160" w:lineRule="exact"/>
      <w:rPr>
        <w:i/>
        <w:spacing w:val="66"/>
        <w:sz w:val="14"/>
      </w:rPr>
    </w:pPr>
  </w:p>
  <w:p w:rsidR="00E372F3" w:rsidRDefault="00E372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62F" w:rsidRDefault="0000162F">
      <w:r>
        <w:separator/>
      </w:r>
    </w:p>
  </w:footnote>
  <w:footnote w:type="continuationSeparator" w:id="0">
    <w:p w:rsidR="0000162F" w:rsidRDefault="00001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F3" w:rsidRDefault="00E372F3">
    <w:pPr>
      <w:pStyle w:val="Kopfzeile"/>
      <w:rPr>
        <w:sz w:val="16"/>
      </w:rPr>
    </w:pPr>
    <w:r>
      <w:rPr>
        <w:sz w:val="16"/>
      </w:rPr>
      <w:tab/>
    </w:r>
    <w:r>
      <w:rPr>
        <w:sz w:val="16"/>
      </w:rPr>
      <w:tab/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FE01A1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B64C9C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</w:p>
  <w:p w:rsidR="00E372F3" w:rsidRDefault="00E372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B6"/>
    <w:rsid w:val="0000162F"/>
    <w:rsid w:val="00012029"/>
    <w:rsid w:val="000467FA"/>
    <w:rsid w:val="000A3D18"/>
    <w:rsid w:val="00123C07"/>
    <w:rsid w:val="00174F2F"/>
    <w:rsid w:val="003361F2"/>
    <w:rsid w:val="003731B6"/>
    <w:rsid w:val="004B104C"/>
    <w:rsid w:val="004D18D8"/>
    <w:rsid w:val="00507FFE"/>
    <w:rsid w:val="00542142"/>
    <w:rsid w:val="005C431E"/>
    <w:rsid w:val="006243B2"/>
    <w:rsid w:val="007A4C23"/>
    <w:rsid w:val="007C01D0"/>
    <w:rsid w:val="00933F52"/>
    <w:rsid w:val="0095117F"/>
    <w:rsid w:val="00B64C9C"/>
    <w:rsid w:val="00C34738"/>
    <w:rsid w:val="00C87E43"/>
    <w:rsid w:val="00C9753E"/>
    <w:rsid w:val="00CC6DC9"/>
    <w:rsid w:val="00DD6823"/>
    <w:rsid w:val="00DE5ADD"/>
    <w:rsid w:val="00E372F3"/>
    <w:rsid w:val="00E91FA4"/>
    <w:rsid w:val="00EB4500"/>
    <w:rsid w:val="00FD6911"/>
    <w:rsid w:val="00FE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vanish/>
      <w:color w:val="C0C0C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vanish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Textkrper">
    <w:name w:val="Body Text"/>
    <w:basedOn w:val="Standard"/>
    <w:pPr>
      <w:spacing w:after="120"/>
    </w:pPr>
  </w:style>
  <w:style w:type="paragraph" w:customStyle="1" w:styleId="Formatvorlage1">
    <w:name w:val="Formatvorlage1"/>
    <w:basedOn w:val="berschrift2"/>
    <w:rPr>
      <w:rFonts w:ascii="Optimum" w:hAnsi="Optimum"/>
      <w:vanish w:val="0"/>
    </w:rPr>
  </w:style>
  <w:style w:type="character" w:customStyle="1" w:styleId="KopfzeileZchn">
    <w:name w:val="Kopfzeile Zchn"/>
    <w:basedOn w:val="Absatz-Standardschriftart"/>
    <w:link w:val="Kopfzeile"/>
    <w:rsid w:val="003731B6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3731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731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3731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vanish/>
      <w:color w:val="C0C0C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vanish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Textkrper">
    <w:name w:val="Body Text"/>
    <w:basedOn w:val="Standard"/>
    <w:pPr>
      <w:spacing w:after="120"/>
    </w:pPr>
  </w:style>
  <w:style w:type="paragraph" w:customStyle="1" w:styleId="Formatvorlage1">
    <w:name w:val="Formatvorlage1"/>
    <w:basedOn w:val="berschrift2"/>
    <w:rPr>
      <w:rFonts w:ascii="Optimum" w:hAnsi="Optimum"/>
      <w:vanish w:val="0"/>
    </w:rPr>
  </w:style>
  <w:style w:type="character" w:customStyle="1" w:styleId="KopfzeileZchn">
    <w:name w:val="Kopfzeile Zchn"/>
    <w:basedOn w:val="Absatz-Standardschriftart"/>
    <w:link w:val="Kopfzeile"/>
    <w:rsid w:val="003731B6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3731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731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3731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KH\DATA\DOTW80\wabo\abnt.KKE\2010_KK_BLA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F8FC7-2581-47E3-824B-4854B181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2010_KK_BLA.DOTM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Kath.Kliniken Emscher-Lippe GmbH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Mey-Janik, Bettina</dc:creator>
  <cp:lastModifiedBy>Mey-Janik, Bettina</cp:lastModifiedBy>
  <cp:revision>3</cp:revision>
  <cp:lastPrinted>2020-07-08T10:06:00Z</cp:lastPrinted>
  <dcterms:created xsi:type="dcterms:W3CDTF">2020-06-24T11:13:00Z</dcterms:created>
  <dcterms:modified xsi:type="dcterms:W3CDTF">2020-07-08T10:06:00Z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coCaseNr">
    <vt:lpwstr/>
  </property>
  <property fmtid="{D5CDD505-2E9C-101B-9397-08002B2CF9AE}" pid="3" name="medicoDocNr">
    <vt:lpwstr>NEW</vt:lpwstr>
  </property>
</Properties>
</file>